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78A49" w14:textId="77777777" w:rsidR="001F33D9" w:rsidRPr="00FE061D" w:rsidRDefault="001F33D9" w:rsidP="001F33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61D">
        <w:rPr>
          <w:rFonts w:ascii="Times New Roman" w:hAnsi="Times New Roman" w:cs="Times New Roman"/>
          <w:b/>
          <w:sz w:val="24"/>
          <w:szCs w:val="24"/>
        </w:rPr>
        <w:t>RAPORT Z KONSULTACJI</w:t>
      </w:r>
      <w:r w:rsidR="006F40B5" w:rsidRPr="00FE061D">
        <w:rPr>
          <w:rFonts w:ascii="Times New Roman" w:hAnsi="Times New Roman" w:cs="Times New Roman"/>
          <w:b/>
          <w:sz w:val="24"/>
          <w:szCs w:val="24"/>
        </w:rPr>
        <w:t xml:space="preserve"> I OPINIOWANIA</w:t>
      </w:r>
    </w:p>
    <w:p w14:paraId="2480EBD6" w14:textId="67D3B4EC" w:rsidR="001F33D9" w:rsidRPr="00FE061D" w:rsidRDefault="000E144A" w:rsidP="001F33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projektu </w:t>
      </w:r>
      <w:r w:rsidR="001F33D9" w:rsidRPr="00FE061D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r w:rsidRPr="000E144A">
        <w:rPr>
          <w:rFonts w:ascii="Times New Roman" w:hAnsi="Times New Roman" w:cs="Times New Roman"/>
          <w:b/>
          <w:sz w:val="24"/>
          <w:szCs w:val="24"/>
        </w:rPr>
        <w:t xml:space="preserve">o zmianie ustawy – Prawo energetyczne oraz niektórych innych ustaw </w:t>
      </w:r>
      <w:r w:rsidR="001F33D9" w:rsidRPr="00FE061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UC74)</w:t>
      </w:r>
      <w:r w:rsidR="001F33D9" w:rsidRPr="00FE061D">
        <w:rPr>
          <w:rFonts w:ascii="Times New Roman" w:hAnsi="Times New Roman" w:cs="Times New Roman"/>
          <w:b/>
          <w:sz w:val="24"/>
          <w:szCs w:val="24"/>
        </w:rPr>
        <w:t>, o którym mowa w § 51 uchwały – Regulamin pracy Rady Ministrów</w:t>
      </w:r>
      <w:r w:rsidR="001701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E43801" w14:textId="77777777" w:rsidR="001F33D9" w:rsidRPr="00FE061D" w:rsidRDefault="001F33D9" w:rsidP="001F33D9">
      <w:pPr>
        <w:rPr>
          <w:rFonts w:ascii="Times New Roman" w:hAnsi="Times New Roman" w:cs="Times New Roman"/>
          <w:sz w:val="24"/>
          <w:szCs w:val="24"/>
        </w:rPr>
      </w:pPr>
    </w:p>
    <w:p w14:paraId="7760CE14" w14:textId="5C965B42" w:rsidR="00EA18C4" w:rsidRPr="00EA18C4" w:rsidRDefault="00EA18C4" w:rsidP="00EA18C4">
      <w:pPr>
        <w:jc w:val="both"/>
        <w:rPr>
          <w:rFonts w:ascii="Times New Roman" w:hAnsi="Times New Roman" w:cs="Times New Roman"/>
          <w:sz w:val="24"/>
          <w:szCs w:val="24"/>
        </w:rPr>
      </w:pPr>
      <w:r w:rsidRPr="00EA18C4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8C4">
        <w:rPr>
          <w:rFonts w:ascii="Times New Roman" w:hAnsi="Times New Roman" w:cs="Times New Roman"/>
          <w:b/>
          <w:sz w:val="24"/>
          <w:szCs w:val="24"/>
        </w:rPr>
        <w:t>Informacje ogólne.</w:t>
      </w:r>
    </w:p>
    <w:p w14:paraId="4E4527DF" w14:textId="518F0933" w:rsidR="006852D6" w:rsidRPr="00FE061D" w:rsidRDefault="001F33D9" w:rsidP="001F33D9">
      <w:pPr>
        <w:jc w:val="both"/>
        <w:rPr>
          <w:rFonts w:ascii="Times New Roman" w:hAnsi="Times New Roman" w:cs="Times New Roman"/>
          <w:sz w:val="24"/>
          <w:szCs w:val="24"/>
        </w:rPr>
      </w:pPr>
      <w:r w:rsidRPr="00FE061D">
        <w:rPr>
          <w:rFonts w:ascii="Times New Roman" w:hAnsi="Times New Roman" w:cs="Times New Roman"/>
          <w:sz w:val="24"/>
          <w:szCs w:val="24"/>
        </w:rPr>
        <w:t>Zgodnie z art. 5 ustawy z dnia 7 lipca 2005 r. o działalności lobbingowej w procesie stanowienia prawa (Dz. U. z 2017 r. poz. 248), oraz stosownie do § 52 ust. 1 uchwały Nr 190 Rady Ministrów z dnia 29 października 2013 r. Regulamin pracy Rady Ministrów (M.P. z 2016 r., poz. 1006, z późn. zm.), projekt ustawy został udostępniony w Biuletynie Informacji Publicznej na stronie podmiotowej Rządowego Centrum Legislacji, w serwisie Rządowy Proces Legislacyjny.</w:t>
      </w:r>
    </w:p>
    <w:p w14:paraId="4077C308" w14:textId="793EDB19" w:rsidR="00876CC2" w:rsidRPr="00EA18C4" w:rsidRDefault="00EA18C4" w:rsidP="000E144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18C4">
        <w:rPr>
          <w:rFonts w:ascii="Times New Roman" w:hAnsi="Times New Roman" w:cs="Times New Roman"/>
          <w:b/>
          <w:bCs/>
          <w:sz w:val="24"/>
          <w:szCs w:val="24"/>
        </w:rPr>
        <w:t>II. Przebieg konsultacji i opiniowania</w:t>
      </w:r>
    </w:p>
    <w:p w14:paraId="4D81D908" w14:textId="77C1320F" w:rsidR="0026164E" w:rsidRPr="00FE061D" w:rsidRDefault="0026164E" w:rsidP="001F33D9">
      <w:pPr>
        <w:jc w:val="both"/>
        <w:rPr>
          <w:rFonts w:ascii="Times New Roman" w:hAnsi="Times New Roman" w:cs="Times New Roman"/>
          <w:sz w:val="24"/>
          <w:szCs w:val="24"/>
        </w:rPr>
      </w:pPr>
      <w:r w:rsidRPr="00FE061D">
        <w:rPr>
          <w:rFonts w:ascii="Times New Roman" w:hAnsi="Times New Roman" w:cs="Times New Roman"/>
          <w:sz w:val="24"/>
          <w:szCs w:val="24"/>
        </w:rPr>
        <w:t xml:space="preserve">W ramach konsultacji publicznych projekt ustawy skierowano </w:t>
      </w:r>
      <w:r w:rsidR="00FE061D">
        <w:rPr>
          <w:rFonts w:ascii="Times New Roman" w:hAnsi="Times New Roman" w:cs="Times New Roman"/>
          <w:sz w:val="24"/>
          <w:szCs w:val="24"/>
        </w:rPr>
        <w:t xml:space="preserve">w dniu </w:t>
      </w:r>
      <w:r w:rsidR="000E144A">
        <w:rPr>
          <w:rFonts w:ascii="Times New Roman" w:hAnsi="Times New Roman" w:cs="Times New Roman"/>
          <w:sz w:val="24"/>
          <w:szCs w:val="24"/>
        </w:rPr>
        <w:t xml:space="preserve">2 czerwca </w:t>
      </w:r>
      <w:r w:rsidR="00FE061D">
        <w:rPr>
          <w:rFonts w:ascii="Times New Roman" w:hAnsi="Times New Roman" w:cs="Times New Roman"/>
          <w:sz w:val="24"/>
          <w:szCs w:val="24"/>
        </w:rPr>
        <w:t>202</w:t>
      </w:r>
      <w:r w:rsidR="000E144A">
        <w:rPr>
          <w:rFonts w:ascii="Times New Roman" w:hAnsi="Times New Roman" w:cs="Times New Roman"/>
          <w:sz w:val="24"/>
          <w:szCs w:val="24"/>
        </w:rPr>
        <w:t>1</w:t>
      </w:r>
      <w:r w:rsidR="00FE061D">
        <w:rPr>
          <w:rFonts w:ascii="Times New Roman" w:hAnsi="Times New Roman" w:cs="Times New Roman"/>
          <w:sz w:val="24"/>
          <w:szCs w:val="24"/>
        </w:rPr>
        <w:t xml:space="preserve"> r. </w:t>
      </w:r>
      <w:r w:rsidRPr="00FE061D">
        <w:rPr>
          <w:rFonts w:ascii="Times New Roman" w:hAnsi="Times New Roman" w:cs="Times New Roman"/>
          <w:sz w:val="24"/>
          <w:szCs w:val="24"/>
        </w:rPr>
        <w:t>do następujących podmiotów:</w:t>
      </w:r>
    </w:p>
    <w:p w14:paraId="3E7E2A17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1. Agencja Rynku Energii S.A.</w:t>
      </w:r>
    </w:p>
    <w:p w14:paraId="09219072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2. Towarzystwo Gospodarcze Polskie Elektrownie</w:t>
      </w:r>
    </w:p>
    <w:p w14:paraId="67AF21F4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3. Polskie Stowarzyszenie Energetyki Wiatrowej</w:t>
      </w:r>
    </w:p>
    <w:p w14:paraId="44B684DA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4. Polskie Towarzystwo Elektrociepłowni Zawodowych</w:t>
      </w:r>
    </w:p>
    <w:p w14:paraId="291378A9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5. Towarzystwo Obrotu Energią</w:t>
      </w:r>
    </w:p>
    <w:p w14:paraId="6B08C096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6. Polski Komitet Energii Elektrycznej</w:t>
      </w:r>
    </w:p>
    <w:p w14:paraId="49D1287D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7. Polskie Towarzystwo Przesyłu i Rozdziału Energii Elektrycznej </w:t>
      </w:r>
    </w:p>
    <w:p w14:paraId="780B0FC2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8. Forum Odbiorców Energii Elektrycznej i Gazu</w:t>
      </w:r>
    </w:p>
    <w:p w14:paraId="5B688933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9. Krajowa Izba Gospodarcza Elektroniki i Telekomunikacji</w:t>
      </w:r>
    </w:p>
    <w:p w14:paraId="54644FF4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10. Izba Energetyki Przemysłowej i Odbiorców Energii</w:t>
      </w:r>
    </w:p>
    <w:p w14:paraId="275C2918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11. Stowarzyszenie Elektryków Polskich</w:t>
      </w:r>
    </w:p>
    <w:p w14:paraId="15A15550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12. Krajowa Agencja Poszanowania Energii S.A.</w:t>
      </w:r>
    </w:p>
    <w:p w14:paraId="69529E80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13. Polska Izba Magazynów Energii</w:t>
      </w:r>
    </w:p>
    <w:p w14:paraId="2197766F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14. Ogólnopolskie Stowarzyszenie Dystrybutorów Niezależnych Energii Elektrycznej</w:t>
      </w:r>
    </w:p>
    <w:p w14:paraId="4AA7434F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15. Polskie Sieci Elektroenergetyczne S.A.</w:t>
      </w:r>
    </w:p>
    <w:p w14:paraId="0DCE1661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16. Towarowa Giełda Energii S.A</w:t>
      </w:r>
    </w:p>
    <w:p w14:paraId="363D3133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17. Polska Izba Gospodarcza Energii Odnawialnej i Rozproszonej</w:t>
      </w:r>
    </w:p>
    <w:p w14:paraId="64954093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18. Stowarzyszenie Energii Odnawialnej</w:t>
      </w:r>
    </w:p>
    <w:p w14:paraId="4CDB3971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19. Izba Energetyki Przemysłowej i Odbiorców Energii</w:t>
      </w:r>
    </w:p>
    <w:p w14:paraId="11378F6D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20. Polskie Towarzystwo Fotowoltaiki</w:t>
      </w:r>
    </w:p>
    <w:p w14:paraId="1B86073E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21. Polskie Stowarzyszenie Energetyki Słonecznej</w:t>
      </w:r>
    </w:p>
    <w:p w14:paraId="7FD0834D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22. Stowarzyszenie Branży Fotowoltaicznej – Polska PV</w:t>
      </w:r>
    </w:p>
    <w:p w14:paraId="7D4A207F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23. Polskie Stowarzyszenie Fotowoltaiki</w:t>
      </w:r>
    </w:p>
    <w:p w14:paraId="1FCDAE56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24. Gaz - System S.A.</w:t>
      </w:r>
    </w:p>
    <w:p w14:paraId="30A5D902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25. Izba Gospodarcza Gazownictwa</w:t>
      </w:r>
    </w:p>
    <w:p w14:paraId="6582EB4E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26. Instytut Nafty i Gazu,</w:t>
      </w:r>
    </w:p>
    <w:p w14:paraId="6A89F769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27. OGP Gaz-System S.A.,</w:t>
      </w:r>
    </w:p>
    <w:p w14:paraId="49E55C73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28. Polskie Górnictwo Naftowe i Gazownictwo S.A.</w:t>
      </w:r>
    </w:p>
    <w:p w14:paraId="7F18716E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29. Polskie Górnictwo Naftowe i Gazownictwo Oddział Detaliczny sp. z o. o.</w:t>
      </w:r>
    </w:p>
    <w:p w14:paraId="67C47801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30. Polska Spółka Gazownictwa sp. z o.o.</w:t>
      </w:r>
    </w:p>
    <w:p w14:paraId="773C9FB1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31. EuRoPol Gaz S.A.</w:t>
      </w:r>
    </w:p>
    <w:p w14:paraId="6BC747A1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32. Gas Storage Poland sp. z o. o.</w:t>
      </w:r>
    </w:p>
    <w:p w14:paraId="5713CEEB" w14:textId="7777777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33. Synthos Green Energy S.A.</w:t>
      </w:r>
    </w:p>
    <w:p w14:paraId="2DF5E8B6" w14:textId="2966A710" w:rsid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34. Ogólnopolski Związek Zawodowy Górnictwa Naftowego i Gazownictwa.</w:t>
      </w:r>
    </w:p>
    <w:p w14:paraId="533138B0" w14:textId="0BB54797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35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Ogólnopolskie Porozumienie Związków Zawodowych,</w:t>
      </w:r>
    </w:p>
    <w:p w14:paraId="2258935A" w14:textId="38E97A36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36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Forum Związków Zawodowych,</w:t>
      </w:r>
    </w:p>
    <w:p w14:paraId="3B19AE40" w14:textId="700231B2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7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Niezależny Samorządny Związek Zawodowy NSZZ „Solidarność,”</w:t>
      </w:r>
    </w:p>
    <w:p w14:paraId="633E9CD2" w14:textId="52B794B3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38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Konfederacji Lewiatan</w:t>
      </w:r>
    </w:p>
    <w:p w14:paraId="741320BE" w14:textId="4F0EA16F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39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Business Centre Club</w:t>
      </w:r>
    </w:p>
    <w:p w14:paraId="1CDC0DEA" w14:textId="5AA11D21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40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Związkowi Przedsiębiorców i Pracodawców</w:t>
      </w:r>
    </w:p>
    <w:p w14:paraId="410E8B45" w14:textId="71E76409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1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Pracodawcom Rzeczypospolitej Polskiej</w:t>
      </w:r>
    </w:p>
    <w:p w14:paraId="6601B7EC" w14:textId="40EBF118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42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Związkowi Rzemiosła Polskiego</w:t>
      </w:r>
    </w:p>
    <w:p w14:paraId="6223E973" w14:textId="628FC7AC" w:rsidR="00CD4C5E" w:rsidRP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43</w:t>
      </w:r>
      <w:r w:rsidRPr="00CD4C5E">
        <w:rPr>
          <w:rFonts w:ascii="Times New Roman" w:hAnsi="Times New Roman" w:cs="Times New Roman"/>
          <w:color w:val="000000"/>
          <w:spacing w:val="-2"/>
          <w:sz w:val="24"/>
          <w:szCs w:val="24"/>
        </w:rPr>
        <w:t>. Federacja Przedsiębiorców Polskich.</w:t>
      </w:r>
    </w:p>
    <w:p w14:paraId="4DED51B4" w14:textId="310BFFA0" w:rsidR="00CD4C5E" w:rsidRDefault="00CD4C5E" w:rsidP="00CD4C5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3C9B5DF2" w14:textId="5331C3BD" w:rsidR="00215619" w:rsidRDefault="00FE061D" w:rsidP="001F33D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9348618"/>
      <w:r>
        <w:rPr>
          <w:rFonts w:ascii="Times New Roman" w:hAnsi="Times New Roman" w:cs="Times New Roman"/>
          <w:sz w:val="24"/>
          <w:szCs w:val="24"/>
        </w:rPr>
        <w:t>W ustalonym terminie</w:t>
      </w:r>
      <w:r w:rsidR="00783F03">
        <w:rPr>
          <w:rFonts w:ascii="Times New Roman" w:hAnsi="Times New Roman" w:cs="Times New Roman"/>
          <w:sz w:val="24"/>
          <w:szCs w:val="24"/>
        </w:rPr>
        <w:t xml:space="preserve"> (21 dni od dnia udostępnienia)</w:t>
      </w:r>
      <w:r w:rsidR="00215619">
        <w:rPr>
          <w:rFonts w:ascii="Times New Roman" w:hAnsi="Times New Roman" w:cs="Times New Roman"/>
          <w:sz w:val="24"/>
          <w:szCs w:val="24"/>
        </w:rPr>
        <w:t xml:space="preserve">, w ramach konsultacji publicznych, </w:t>
      </w:r>
      <w:r>
        <w:rPr>
          <w:rFonts w:ascii="Times New Roman" w:hAnsi="Times New Roman" w:cs="Times New Roman"/>
          <w:sz w:val="24"/>
          <w:szCs w:val="24"/>
        </w:rPr>
        <w:t>uwagi</w:t>
      </w:r>
      <w:r w:rsidR="00215619">
        <w:rPr>
          <w:rFonts w:ascii="Times New Roman" w:hAnsi="Times New Roman" w:cs="Times New Roman"/>
          <w:sz w:val="24"/>
          <w:szCs w:val="24"/>
        </w:rPr>
        <w:t xml:space="preserve"> do projektu ustawy</w:t>
      </w:r>
      <w:r>
        <w:rPr>
          <w:rFonts w:ascii="Times New Roman" w:hAnsi="Times New Roman" w:cs="Times New Roman"/>
          <w:sz w:val="24"/>
          <w:szCs w:val="24"/>
        </w:rPr>
        <w:t xml:space="preserve"> zgłosiły </w:t>
      </w:r>
      <w:r w:rsidR="006F40B5" w:rsidRPr="00FE061D">
        <w:rPr>
          <w:rFonts w:ascii="Times New Roman" w:hAnsi="Times New Roman" w:cs="Times New Roman"/>
          <w:sz w:val="24"/>
          <w:szCs w:val="24"/>
        </w:rPr>
        <w:t>następujące</w:t>
      </w:r>
      <w:r w:rsidR="00215619">
        <w:rPr>
          <w:rFonts w:ascii="Times New Roman" w:hAnsi="Times New Roman" w:cs="Times New Roman"/>
          <w:sz w:val="24"/>
          <w:szCs w:val="24"/>
        </w:rPr>
        <w:t xml:space="preserve"> podmioty:</w:t>
      </w:r>
    </w:p>
    <w:bookmarkEnd w:id="0"/>
    <w:p w14:paraId="5A5148C9" w14:textId="77777777" w:rsidR="005D2696" w:rsidRDefault="005D2696" w:rsidP="005D2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D2696" w:rsidSect="001F33D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FE6F11" w14:textId="1986B286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Agencja Rynku Energii S.A.</w:t>
      </w:r>
    </w:p>
    <w:p w14:paraId="58F7AF33" w14:textId="79DD24DE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Towarzystwo Gospodarcze Polskie Elektrownie</w:t>
      </w:r>
    </w:p>
    <w:p w14:paraId="31091111" w14:textId="25000639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Stowarzyszenie Energetyki Wiatrowej</w:t>
      </w:r>
    </w:p>
    <w:p w14:paraId="43E09556" w14:textId="2A448AF3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Towarzystwo Elektrociepłowni Zawodowych</w:t>
      </w:r>
    </w:p>
    <w:p w14:paraId="19CDEE1E" w14:textId="52914A80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Towarzystwo Obrotu Energią</w:t>
      </w:r>
    </w:p>
    <w:p w14:paraId="0C34C1A1" w14:textId="50248B2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 Komitet Energii Elektrycznej</w:t>
      </w:r>
    </w:p>
    <w:p w14:paraId="5EF4F0F6" w14:textId="2D67964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Towarzystwo Przesyłu i Rozdziału Energii Elektrycznej</w:t>
      </w:r>
    </w:p>
    <w:p w14:paraId="75CD0566" w14:textId="3AAB14F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Forum Odbiorców Energii Elektrycznej i Gazu</w:t>
      </w:r>
    </w:p>
    <w:p w14:paraId="555519CE" w14:textId="1A0F2604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Krajowa Izba Gospodarcza Elektroniki i Telekomunikacji</w:t>
      </w:r>
    </w:p>
    <w:p w14:paraId="3CCBE880" w14:textId="7E79C530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Izba Energetyki Przemysłowej i Odbiorców Energii</w:t>
      </w:r>
    </w:p>
    <w:p w14:paraId="75A34938" w14:textId="7CF0D6D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Stowarzyszenie Elektryków Polskich</w:t>
      </w:r>
    </w:p>
    <w:p w14:paraId="143CD791" w14:textId="1E0BBD2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Krajowa Agencja Poszanowania Energii S.A.</w:t>
      </w:r>
    </w:p>
    <w:p w14:paraId="7D2690A4" w14:textId="79FE9086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Polska Izba Magazynów Energii</w:t>
      </w:r>
    </w:p>
    <w:p w14:paraId="4B87E1E8" w14:textId="2281842B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Ogólnopolskie Stowarzyszenie Dystrybutorów Niezależnych Energii Elektrycznej</w:t>
      </w:r>
    </w:p>
    <w:p w14:paraId="36F264B6" w14:textId="3432E07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Sieci Elektroenergetyczne S.A.</w:t>
      </w:r>
    </w:p>
    <w:p w14:paraId="0C0E7562" w14:textId="4D8F81D3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 xml:space="preserve">Towarowa Giełda Energii S.A. </w:t>
      </w:r>
    </w:p>
    <w:p w14:paraId="21B9ED39" w14:textId="408FBD3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Polska Izba Gospodarcza Energii Odnawialnej i Rozproszonej</w:t>
      </w:r>
    </w:p>
    <w:p w14:paraId="74CE5528" w14:textId="3915065B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Stowarzyszenie Energii Odnawialnej</w:t>
      </w:r>
    </w:p>
    <w:p w14:paraId="2AA5DB3D" w14:textId="6167A75A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Izba Energetyki Przemysłowej i Odbiorców Energii</w:t>
      </w:r>
    </w:p>
    <w:p w14:paraId="37D888CE" w14:textId="6DF9165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Towarzystwo Fotowoltaiki</w:t>
      </w:r>
    </w:p>
    <w:p w14:paraId="090511EB" w14:textId="18B02F0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Stowarzyszenie Energetyki Słonecznej</w:t>
      </w:r>
    </w:p>
    <w:p w14:paraId="228D1800" w14:textId="38232E5A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Stowarzyszenie Branży Fotowoltaicznej –Polska PV</w:t>
      </w:r>
    </w:p>
    <w:p w14:paraId="19DE713F" w14:textId="76C8E5D9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Stowarzyszenie Fotowoltaiki</w:t>
      </w:r>
    </w:p>
    <w:p w14:paraId="05AB4F0A" w14:textId="4B78D8BD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Gaz-System S.A.</w:t>
      </w:r>
    </w:p>
    <w:p w14:paraId="1803DB3F" w14:textId="20F4588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Izba Gospodarcza Gazownictwa</w:t>
      </w:r>
    </w:p>
    <w:p w14:paraId="66FEC498" w14:textId="07845A70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 xml:space="preserve">Instytut Nafty i Gazu </w:t>
      </w:r>
    </w:p>
    <w:p w14:paraId="56C8EAB6" w14:textId="1E9F405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OGP Gaz-System S.A.</w:t>
      </w:r>
    </w:p>
    <w:p w14:paraId="74E12CBE" w14:textId="5D8E432E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Górnictwo Naftowe i Gazownictwo S.A.</w:t>
      </w:r>
    </w:p>
    <w:p w14:paraId="7D7E730D" w14:textId="3ED2A22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Górnictwo Naftowe i Gazownictwo Oddział Detaliczny sp. z o. o.</w:t>
      </w:r>
    </w:p>
    <w:p w14:paraId="7710A7A4" w14:textId="3638656F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Polska Spółka Gazownictwa sp. z o.o.</w:t>
      </w:r>
    </w:p>
    <w:p w14:paraId="54FC2A66" w14:textId="3DBCCC66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EuRoPol Gaz S.A.</w:t>
      </w:r>
    </w:p>
    <w:p w14:paraId="68F37394" w14:textId="757ADE1F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Gas Storage Poland sp. z o. o.</w:t>
      </w:r>
    </w:p>
    <w:p w14:paraId="5EA5DD84" w14:textId="76DADCD4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Synthos GreenEnergy S.A.</w:t>
      </w:r>
    </w:p>
    <w:p w14:paraId="1C2FE83F" w14:textId="69CFDA1B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Ogólnopolski Związek Zawodowy Górnictwa Naftowego i Gazownictwa</w:t>
      </w:r>
    </w:p>
    <w:p w14:paraId="44E3D0B6" w14:textId="7D96A51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Przemysław Artur Kujawa</w:t>
      </w:r>
    </w:p>
    <w:p w14:paraId="72CAA384" w14:textId="2A84E3A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Mariusz Wójcik - HEAT ENERGIA</w:t>
      </w:r>
    </w:p>
    <w:p w14:paraId="62EFF124" w14:textId="3FA74738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Palac</w:t>
      </w:r>
    </w:p>
    <w:p w14:paraId="2A02EB64" w14:textId="445B258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Wojciech Markowicz</w:t>
      </w:r>
    </w:p>
    <w:p w14:paraId="4D0D11BA" w14:textId="7A33BAD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Soltech Energy Maciej Rolski Łukasz Wachowiak s.c.</w:t>
      </w:r>
    </w:p>
    <w:p w14:paraId="096DE178" w14:textId="0096333F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Hutnicza Izba Przemysłowo-Handlowa</w:t>
      </w:r>
    </w:p>
    <w:p w14:paraId="576F645A" w14:textId="4C0A583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Tyski Klaster Energii</w:t>
      </w:r>
    </w:p>
    <w:p w14:paraId="6769AD88" w14:textId="387C955B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Towarzystwo Rozwoju Małych Elektrowni Wodnych</w:t>
      </w:r>
    </w:p>
    <w:p w14:paraId="2EEA2311" w14:textId="5AD00517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KGHM Polska Miedź S.A.</w:t>
      </w:r>
    </w:p>
    <w:p w14:paraId="67502062" w14:textId="597266E7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Jarosław Supłacz</w:t>
      </w:r>
    </w:p>
    <w:p w14:paraId="07F74E4F" w14:textId="5C30440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Polska Izba Przemysłu Chemicznego</w:t>
      </w:r>
    </w:p>
    <w:p w14:paraId="3583E618" w14:textId="48A2F8A3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Grupa Azoty</w:t>
      </w:r>
    </w:p>
    <w:p w14:paraId="201F05CE" w14:textId="478229BB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Związek Banków Polskich</w:t>
      </w:r>
    </w:p>
    <w:p w14:paraId="612E7691" w14:textId="065C1D68" w:rsidR="00215619" w:rsidRPr="00173A12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73A12">
        <w:rPr>
          <w:rFonts w:ascii="Times New Roman" w:hAnsi="Times New Roman" w:cs="Times New Roman"/>
          <w:sz w:val="24"/>
          <w:szCs w:val="24"/>
          <w:lang w:val="en-GB"/>
        </w:rPr>
        <w:t>Energy Solution Sp. z o.o.</w:t>
      </w:r>
    </w:p>
    <w:p w14:paraId="4E87847F" w14:textId="34CC84E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Związek Stowarzyszeń Polska Zielona Sieć</w:t>
      </w:r>
    </w:p>
    <w:p w14:paraId="3FF2E496" w14:textId="097D668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Solar Energy BU</w:t>
      </w:r>
    </w:p>
    <w:p w14:paraId="64383046" w14:textId="760C27EE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 Alarm Smogowy</w:t>
      </w:r>
    </w:p>
    <w:p w14:paraId="5AA0C8D7" w14:textId="55DB39F4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Arek91</w:t>
      </w:r>
    </w:p>
    <w:p w14:paraId="6545D105" w14:textId="6EA9D163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 Stowarzyszenie Magazynowania Energii</w:t>
      </w:r>
    </w:p>
    <w:p w14:paraId="4270A2C1" w14:textId="56268832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Fundacja Frank Bold</w:t>
      </w:r>
    </w:p>
    <w:p w14:paraId="76209C34" w14:textId="4A0BEC36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Energa S.A.</w:t>
      </w:r>
    </w:p>
    <w:p w14:paraId="5C156BC7" w14:textId="742B0EF5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Fundacja ClientEarth Prawnicy dla Ziemi</w:t>
      </w:r>
    </w:p>
    <w:p w14:paraId="00E9D245" w14:textId="08EFD86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Stowarzyszenie INICJATYWA DLA ŚRODOWISKA ENERGII ELEKTROMOBILNOŚCI</w:t>
      </w:r>
    </w:p>
    <w:p w14:paraId="25345AFD" w14:textId="7F6142B1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Unia Producentów i Pracodawców Przemysłu Biogazowego</w:t>
      </w:r>
    </w:p>
    <w:p w14:paraId="700EAD26" w14:textId="1E955AED" w:rsidR="00215619" w:rsidRPr="005D2696" w:rsidRDefault="00215619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Polskiego Stowarzyszenia Producentów Biogazu Rolniczego</w:t>
      </w:r>
    </w:p>
    <w:p w14:paraId="37C0EAF2" w14:textId="5992E789" w:rsidR="005D2696" w:rsidRPr="00173A12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73A12">
        <w:rPr>
          <w:rFonts w:ascii="Times New Roman" w:hAnsi="Times New Roman" w:cs="Times New Roman"/>
          <w:sz w:val="24"/>
          <w:szCs w:val="24"/>
          <w:lang w:val="en-GB"/>
        </w:rPr>
        <w:t>Apel Plus48.net.sp.z o.o.</w:t>
      </w:r>
    </w:p>
    <w:p w14:paraId="7F020FA4" w14:textId="4C44C46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Artur Falkowski</w:t>
      </w:r>
    </w:p>
    <w:p w14:paraId="0D1EFC98" w14:textId="71C6946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Kuligowski</w:t>
      </w:r>
    </w:p>
    <w:p w14:paraId="78CD09FD" w14:textId="3A4D914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 xml:space="preserve">Alert Strefa Energii </w:t>
      </w:r>
    </w:p>
    <w:p w14:paraId="6D0526A5" w14:textId="537A1F2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Lechowicz</w:t>
      </w:r>
    </w:p>
    <w:p w14:paraId="79A86BF8" w14:textId="1FFEAF1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Anetta Zoń</w:t>
      </w:r>
    </w:p>
    <w:p w14:paraId="4D42F5D0" w14:textId="722C556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Argo Sp. z o.o</w:t>
      </w:r>
    </w:p>
    <w:p w14:paraId="1CDD1BFC" w14:textId="7777777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comi.eco sp. z o.o.</w:t>
      </w:r>
    </w:p>
    <w:p w14:paraId="698749D7" w14:textId="1728D1F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Daniel Kozłowski</w:t>
      </w:r>
    </w:p>
    <w:p w14:paraId="0628BF42" w14:textId="5307DAC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Eko-Prąd</w:t>
      </w:r>
    </w:p>
    <w:p w14:paraId="643E0E02" w14:textId="3BF0D9A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Ekspert PV</w:t>
      </w:r>
    </w:p>
    <w:p w14:paraId="3BAC440F" w14:textId="018FAA1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Emilia Kaczyńska</w:t>
      </w:r>
    </w:p>
    <w:p w14:paraId="5ABBCB6A" w14:textId="34C757C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Ener Solar OZE sp. z o.o. sp. k. - Damian Płotczyk</w:t>
      </w:r>
    </w:p>
    <w:p w14:paraId="717784C9" w14:textId="128879B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lastRenderedPageBreak/>
        <w:t>Ener Solar OZE sp. z o.o. sp. k. - Iwona Groszyk</w:t>
      </w:r>
    </w:p>
    <w:p w14:paraId="112E06B6" w14:textId="0A08CC2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Ener Solar OZE sp. z o.o. sp. k. - Kacper Pałubiński</w:t>
      </w:r>
    </w:p>
    <w:p w14:paraId="2DC438FA" w14:textId="5B4D97A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Ener Solar OZE sp. z o.o. sp. k. - Olga Pawłowska</w:t>
      </w:r>
    </w:p>
    <w:p w14:paraId="5BCAA5E3" w14:textId="0EB4375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Etikon Anna Turek</w:t>
      </w:r>
    </w:p>
    <w:p w14:paraId="084AD1DB" w14:textId="7777777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Fabian Lewański</w:t>
      </w:r>
    </w:p>
    <w:p w14:paraId="3961709D" w14:textId="112E800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GorzynPV</w:t>
      </w:r>
    </w:p>
    <w:p w14:paraId="6A29F765" w14:textId="3832239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Grzegorz Zwoliński</w:t>
      </w:r>
    </w:p>
    <w:p w14:paraId="6704DF04" w14:textId="05374E3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Heliospower Sp. z o.o.</w:t>
      </w:r>
    </w:p>
    <w:p w14:paraId="40EC89EC" w14:textId="437F7D8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Info Energia Group sp. z o.o.</w:t>
      </w:r>
    </w:p>
    <w:p w14:paraId="4D740B09" w14:textId="24D5515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Iwona Jasińska</w:t>
      </w:r>
    </w:p>
    <w:p w14:paraId="77D82C1C" w14:textId="01FDBC9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Jakub Kroplewski</w:t>
      </w:r>
    </w:p>
    <w:p w14:paraId="3B213831" w14:textId="22D5C45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Jakub Wysocki</w:t>
      </w:r>
    </w:p>
    <w:p w14:paraId="047579C2" w14:textId="192355C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Jan Grabowski</w:t>
      </w:r>
    </w:p>
    <w:p w14:paraId="29CCC5AB" w14:textId="4E54AFF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Kacper Gajos</w:t>
      </w:r>
    </w:p>
    <w:p w14:paraId="2FC801D2" w14:textId="3B73861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Karolina Niedźwiedź</w:t>
      </w:r>
    </w:p>
    <w:p w14:paraId="26FAA0D2" w14:textId="7EA0C21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Łukasz Gajda</w:t>
      </w:r>
    </w:p>
    <w:p w14:paraId="77F84F5C" w14:textId="58614FB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Marcin Barański</w:t>
      </w:r>
    </w:p>
    <w:p w14:paraId="0C0969AC" w14:textId="62EA2A4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Marcin Bęgziak</w:t>
      </w:r>
    </w:p>
    <w:p w14:paraId="602798AA" w14:textId="1B2562D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Marcin Bober</w:t>
      </w:r>
    </w:p>
    <w:p w14:paraId="6A189FE6" w14:textId="2C95327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Mariusz Harasiemowicz</w:t>
      </w:r>
    </w:p>
    <w:p w14:paraId="4DBB3B35" w14:textId="5CC62EA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Mariusz Trzeciak</w:t>
      </w:r>
    </w:p>
    <w:p w14:paraId="22DB3560" w14:textId="2DB27A8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Michał Szychowski</w:t>
      </w:r>
    </w:p>
    <w:p w14:paraId="4E9B648A" w14:textId="54E81ED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Mikołaj Konieczka</w:t>
      </w:r>
    </w:p>
    <w:p w14:paraId="3A6CD29B" w14:textId="513F19F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Multisun sp. z o.o. sp. k. - Krzysztof Misiewicz</w:t>
      </w:r>
    </w:p>
    <w:p w14:paraId="7BD8614B" w14:textId="39FF51D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Batkiewicz</w:t>
      </w:r>
    </w:p>
    <w:p w14:paraId="3719640C" w14:textId="724A8B4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Perfect CO sp. z o.o.</w:t>
      </w:r>
    </w:p>
    <w:p w14:paraId="641FE61E" w14:textId="65D4EB5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Błażej Łuczak</w:t>
      </w:r>
    </w:p>
    <w:p w14:paraId="36CBEADC" w14:textId="0487790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Dawid Papież</w:t>
      </w:r>
    </w:p>
    <w:p w14:paraId="47FDCB38" w14:textId="7B6F605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Ewelina Walichrowska</w:t>
      </w:r>
    </w:p>
    <w:p w14:paraId="6E6A0041" w14:textId="54A7518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– Kacper Leżała</w:t>
      </w:r>
    </w:p>
    <w:p w14:paraId="7398A071" w14:textId="726E664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Konrad Dybul</w:t>
      </w:r>
    </w:p>
    <w:p w14:paraId="414FFF5E" w14:textId="6A09648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Krystian Zagajewski</w:t>
      </w:r>
    </w:p>
    <w:p w14:paraId="35049DC7" w14:textId="77D74C3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Krzysztof Fabisz</w:t>
      </w:r>
    </w:p>
    <w:p w14:paraId="0D25B2F6" w14:textId="62894D5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Krzysztof Szkopek</w:t>
      </w:r>
    </w:p>
    <w:p w14:paraId="7A4F4EC5" w14:textId="74A12D2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Monika Łupińska</w:t>
      </w:r>
    </w:p>
    <w:p w14:paraId="4F8DDFBD" w14:textId="459CBE9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Praga sp. z o.o. - Przemysław Wermer</w:t>
      </w:r>
    </w:p>
    <w:p w14:paraId="10CD3F63" w14:textId="0727F2C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PV Energia Polska Evan s.c.</w:t>
      </w:r>
    </w:p>
    <w:p w14:paraId="2D0577C2" w14:textId="4020E3C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Roman Kowalski</w:t>
      </w:r>
    </w:p>
    <w:p w14:paraId="45D00932" w14:textId="2F98F5C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Sansolar sp. z o.o.</w:t>
      </w:r>
    </w:p>
    <w:p w14:paraId="58FD9416" w14:textId="6724E2E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Sebastian Jasiński</w:t>
      </w:r>
    </w:p>
    <w:p w14:paraId="1326F06E" w14:textId="77D60F9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Soltech Energy Maciej Rolski Wachowiak s.c.</w:t>
      </w:r>
    </w:p>
    <w:p w14:paraId="57E256AB" w14:textId="231ED76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ThermaEco-Fotowoltaika Rafał Chmiela</w:t>
      </w:r>
    </w:p>
    <w:p w14:paraId="2123CC7E" w14:textId="70045AF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Tomek Dadura</w:t>
      </w:r>
    </w:p>
    <w:p w14:paraId="7568C69A" w14:textId="4B907EC5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Wiktor Jasiński</w:t>
      </w:r>
    </w:p>
    <w:p w14:paraId="4F97F110" w14:textId="162861B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Wojciech Kieras</w:t>
      </w:r>
    </w:p>
    <w:p w14:paraId="1307DB0A" w14:textId="66F27604" w:rsidR="005D2696" w:rsidRPr="00173A12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73A12">
        <w:rPr>
          <w:rFonts w:ascii="Times New Roman" w:hAnsi="Times New Roman" w:cs="Times New Roman"/>
          <w:sz w:val="24"/>
          <w:szCs w:val="24"/>
          <w:lang w:val="en-GB"/>
        </w:rPr>
        <w:t>Your Way sp. z o.o.</w:t>
      </w:r>
    </w:p>
    <w:p w14:paraId="2F6ADB83" w14:textId="00B218A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Zbigniew Wasielewski</w:t>
      </w:r>
    </w:p>
    <w:p w14:paraId="3173F201" w14:textId="63431B5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Dominika Kucharska</w:t>
      </w:r>
    </w:p>
    <w:p w14:paraId="4817D9CB" w14:textId="0AE4567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Łukasz Maciejczak</w:t>
      </w:r>
    </w:p>
    <w:p w14:paraId="560B1AE2" w14:textId="55A425E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Czajka - Strefa Energii</w:t>
      </w:r>
    </w:p>
    <w:p w14:paraId="03133DA7" w14:textId="3C87225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Władysław Soćko</w:t>
      </w:r>
    </w:p>
    <w:p w14:paraId="1430D237" w14:textId="10E2FA5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Adrian Plebanek</w:t>
      </w:r>
    </w:p>
    <w:p w14:paraId="2FFD3158" w14:textId="5DC21CC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Jakub Gruca</w:t>
      </w:r>
    </w:p>
    <w:p w14:paraId="1F5AD1A4" w14:textId="2628885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 xml:space="preserve">Wojciech Łopatyński </w:t>
      </w:r>
    </w:p>
    <w:p w14:paraId="7A293DCB" w14:textId="0EEB269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Wojciechowski</w:t>
      </w:r>
    </w:p>
    <w:p w14:paraId="1B347DF3" w14:textId="5B0844B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Arkadiusz Jędrzejczyk</w:t>
      </w:r>
    </w:p>
    <w:p w14:paraId="47D087A7" w14:textId="761287F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Strefa Energii - Karolina Szmytka</w:t>
      </w:r>
    </w:p>
    <w:p w14:paraId="25F0EA3C" w14:textId="0F1A7BB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Monika Falkiewicz - Strefa Energii</w:t>
      </w:r>
    </w:p>
    <w:p w14:paraId="2656CE19" w14:textId="61E42E3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Michał Sznilik - Strefa Energii</w:t>
      </w:r>
    </w:p>
    <w:p w14:paraId="6B2D67CD" w14:textId="7A24373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Jakub Lis - Strefa Energii</w:t>
      </w:r>
    </w:p>
    <w:p w14:paraId="47F411B1" w14:textId="08ED984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Aleksandra Misiak - Strefa Energii</w:t>
      </w:r>
    </w:p>
    <w:p w14:paraId="795794A1" w14:textId="2994056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Joanna Ryszka - Janik - Strefa Energii</w:t>
      </w:r>
    </w:p>
    <w:p w14:paraId="2FEDE2D2" w14:textId="4EFDD7B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Aleksandra Kaźmierczyk - Strefa Energii</w:t>
      </w:r>
    </w:p>
    <w:p w14:paraId="54234F5B" w14:textId="3D7A7AB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Helena Mosztak - Strefa Energii</w:t>
      </w:r>
    </w:p>
    <w:p w14:paraId="69A83152" w14:textId="27467D7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Joanna Domagała - Strefa Energii</w:t>
      </w:r>
    </w:p>
    <w:p w14:paraId="7478F9C4" w14:textId="417FBAD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Marceli Strzelczyk - Strefa Energii</w:t>
      </w:r>
    </w:p>
    <w:p w14:paraId="6012D261" w14:textId="4454500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Kamil Jóźwiak - Strefa Energii</w:t>
      </w:r>
    </w:p>
    <w:p w14:paraId="4D1DCEF2" w14:textId="7B281CB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Rafał Świdrak - Strefa Energii</w:t>
      </w:r>
    </w:p>
    <w:p w14:paraId="0B98EF7C" w14:textId="17F75E30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Krzysztof Natkaniec - Strefa Energii</w:t>
      </w:r>
    </w:p>
    <w:p w14:paraId="05282C29" w14:textId="547EC00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Piotr Janus - Strefa Energii</w:t>
      </w:r>
    </w:p>
    <w:p w14:paraId="7132D8A3" w14:textId="72E9174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Michał Kiedrzyn - Strefa Energii</w:t>
      </w:r>
    </w:p>
    <w:p w14:paraId="46ADEAD0" w14:textId="7AEFDB0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Kamil Nowiński - Strefa Energii</w:t>
      </w:r>
    </w:p>
    <w:p w14:paraId="1916024F" w14:textId="07286DA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Artur Witek - Strefa Energii</w:t>
      </w:r>
    </w:p>
    <w:p w14:paraId="7C6354E1" w14:textId="6338BE2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Ciągło - Strefa Energii</w:t>
      </w:r>
    </w:p>
    <w:p w14:paraId="09BC472F" w14:textId="1BA5125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Arkadiusz Raab - Strefa Energii</w:t>
      </w:r>
    </w:p>
    <w:p w14:paraId="17038AE7" w14:textId="7165C22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Karolina Piechulska - Strefa Energii</w:t>
      </w:r>
    </w:p>
    <w:p w14:paraId="7DF47590" w14:textId="36B03D05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Kamila Lange - Strefa Energii</w:t>
      </w:r>
    </w:p>
    <w:p w14:paraId="264F179D" w14:textId="6CDCB1A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Stanisław Skrobecki - Strefa Energii</w:t>
      </w:r>
    </w:p>
    <w:p w14:paraId="4349B714" w14:textId="5AE18E7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Yelyzaveta Vereshchak - Strefa Energii</w:t>
      </w:r>
    </w:p>
    <w:p w14:paraId="7E015A52" w14:textId="1CB06AC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Kamila Tobiasz - Strefa Energii</w:t>
      </w:r>
    </w:p>
    <w:p w14:paraId="14F2F6C0" w14:textId="16A6CEA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Marta Wawro - Strefa Energii</w:t>
      </w:r>
    </w:p>
    <w:p w14:paraId="47F0DA13" w14:textId="10BD808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Krystian Paszek - Strefa Energii</w:t>
      </w:r>
    </w:p>
    <w:p w14:paraId="7DEAD8D3" w14:textId="46D2B71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Barbara Brańka - Strefa Energii</w:t>
      </w:r>
    </w:p>
    <w:p w14:paraId="358D1342" w14:textId="3FF0F6B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Natalia Starczynowska - Strefa Energii</w:t>
      </w:r>
    </w:p>
    <w:p w14:paraId="0028A784" w14:textId="335DB67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Wiktoria Lach - Strefa Energii</w:t>
      </w:r>
    </w:p>
    <w:p w14:paraId="32AF32F1" w14:textId="01E01A8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Natalia Uriupina - Strefa Energii</w:t>
      </w:r>
    </w:p>
    <w:p w14:paraId="0642260A" w14:textId="5B22449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Marlena Szpak - Strefa Energii</w:t>
      </w:r>
    </w:p>
    <w:p w14:paraId="32BA115E" w14:textId="3B77257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Sebastian Niziński - Strefa Energii</w:t>
      </w:r>
    </w:p>
    <w:p w14:paraId="273924C8" w14:textId="1A622223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Lej</w:t>
      </w:r>
    </w:p>
    <w:p w14:paraId="5644DA22" w14:textId="0A3F858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Mackiewicz</w:t>
      </w:r>
    </w:p>
    <w:p w14:paraId="2A711D26" w14:textId="19A0564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Marcin Łopatyński</w:t>
      </w:r>
    </w:p>
    <w:p w14:paraId="507809A1" w14:textId="54A7203B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Anna Jodłowska - Strefa Energii</w:t>
      </w:r>
    </w:p>
    <w:p w14:paraId="281642A0" w14:textId="34697D2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Katarzyna Stałowska - Strefa Energii</w:t>
      </w:r>
    </w:p>
    <w:p w14:paraId="7906C57E" w14:textId="5F23991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Wojciech Deptuła - Strefa Energii</w:t>
      </w:r>
    </w:p>
    <w:p w14:paraId="13D37D05" w14:textId="7FDC52C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Kępiński Paweł - Strefa Energii</w:t>
      </w:r>
    </w:p>
    <w:p w14:paraId="336FE13D" w14:textId="18E93C9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Paulina Gębka - Strefa Energii</w:t>
      </w:r>
    </w:p>
    <w:p w14:paraId="6620B261" w14:textId="66465A0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Bartosz Peciak - Strefa Energii</w:t>
      </w:r>
    </w:p>
    <w:p w14:paraId="0F682F8C" w14:textId="364D3C3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Anna Pataj - Strefa Energii</w:t>
      </w:r>
    </w:p>
    <w:p w14:paraId="2AF4CE73" w14:textId="2DCEA0E5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Brodacki - Strefa Energii</w:t>
      </w:r>
    </w:p>
    <w:p w14:paraId="0CA0DB49" w14:textId="233E143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Łukasz Mika - Strefa Energii</w:t>
      </w:r>
    </w:p>
    <w:p w14:paraId="12093A44" w14:textId="3CD125C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Dawid Jeleń - Strefa Energii</w:t>
      </w:r>
    </w:p>
    <w:p w14:paraId="070D05C5" w14:textId="0C81F24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Dawid Kreska - Strefa Energii</w:t>
      </w:r>
    </w:p>
    <w:p w14:paraId="19A2F97C" w14:textId="0203480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Marzena Bigaj - Strefa Energii</w:t>
      </w:r>
    </w:p>
    <w:p w14:paraId="1C49D640" w14:textId="0A0A905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Faustyna Dzioba - Sterfa Energii</w:t>
      </w:r>
    </w:p>
    <w:p w14:paraId="57AD24AC" w14:textId="6BD259B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Romano Mateusz - Strefa Energii</w:t>
      </w:r>
    </w:p>
    <w:p w14:paraId="2864C901" w14:textId="1A6C9AB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Agata Górniak - Strefa Energii</w:t>
      </w:r>
    </w:p>
    <w:p w14:paraId="3D800221" w14:textId="30BA6A0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lastRenderedPageBreak/>
        <w:t>Edyta Skulimowska - Sterfa Energii</w:t>
      </w:r>
    </w:p>
    <w:p w14:paraId="72DE92DD" w14:textId="49536EF1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Kornelia Kaczara - Strefa Energii</w:t>
      </w:r>
    </w:p>
    <w:p w14:paraId="5FB5112F" w14:textId="504F580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Szymon Stefański - Strefa Energii</w:t>
      </w:r>
    </w:p>
    <w:p w14:paraId="40611D4D" w14:textId="4AD0F20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Marcin Olek - Strefa Energii</w:t>
      </w:r>
    </w:p>
    <w:p w14:paraId="68ADFC05" w14:textId="509C69C5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Inna Yanovska - Strefa Energii</w:t>
      </w:r>
    </w:p>
    <w:p w14:paraId="75AA3EFA" w14:textId="67F1122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Maciej Kosieniak - Strefa Energii</w:t>
      </w:r>
    </w:p>
    <w:p w14:paraId="1F3F03FE" w14:textId="4CA2E705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Paweł Smoleń - Strefa Energii</w:t>
      </w:r>
    </w:p>
    <w:p w14:paraId="4F88F4D3" w14:textId="71DC1C5F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Grzegorz Szabla - Strefa Energii</w:t>
      </w:r>
    </w:p>
    <w:p w14:paraId="54251C6A" w14:textId="41737368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NaSwoim- Folie Grzewcze, Pompy Ciepła, Fotowoltaika</w:t>
      </w:r>
    </w:p>
    <w:p w14:paraId="2EBFFF93" w14:textId="048464EC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Anita Broszko</w:t>
      </w:r>
    </w:p>
    <w:p w14:paraId="16BC87EA" w14:textId="4BDCA682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Dominique Trychan</w:t>
      </w:r>
    </w:p>
    <w:p w14:paraId="59B6E9DB" w14:textId="04D52DA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Klaudia Rusak</w:t>
      </w:r>
    </w:p>
    <w:p w14:paraId="59366C32" w14:textId="371A6FAE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Daniel Buda</w:t>
      </w:r>
    </w:p>
    <w:p w14:paraId="17E19AC0" w14:textId="3B0A1E1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Marek Głuszak - Strefa Energii</w:t>
      </w:r>
    </w:p>
    <w:p w14:paraId="44FA7065" w14:textId="0EC5837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Klaudia Tomasik - Strefa Energii</w:t>
      </w:r>
    </w:p>
    <w:p w14:paraId="56B6B8D1" w14:textId="47B9E799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Krzysztof Tabaszewski - Strefa Energii</w:t>
      </w:r>
    </w:p>
    <w:p w14:paraId="3ADD19DF" w14:textId="03FDF2AD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Daniel Męcik - Strefa Energii</w:t>
      </w:r>
    </w:p>
    <w:p w14:paraId="4F3641B9" w14:textId="25483D9A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Bartosz Misiewicz - piTERN Sp. z o.o.</w:t>
      </w:r>
    </w:p>
    <w:p w14:paraId="6F843B82" w14:textId="3AA869F6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Anna Sokalska</w:t>
      </w:r>
    </w:p>
    <w:p w14:paraId="3EEBDA3F" w14:textId="531726C7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 xml:space="preserve">Marcin Lasota </w:t>
      </w:r>
    </w:p>
    <w:p w14:paraId="79206BA4" w14:textId="76B25574" w:rsidR="005D2696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Maciej Janiczek</w:t>
      </w:r>
    </w:p>
    <w:p w14:paraId="39B7A305" w14:textId="33CC076B" w:rsidR="00215619" w:rsidRPr="005D2696" w:rsidRDefault="005D2696" w:rsidP="00783F0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696">
        <w:rPr>
          <w:rFonts w:ascii="Times New Roman" w:hAnsi="Times New Roman" w:cs="Times New Roman"/>
          <w:sz w:val="24"/>
          <w:szCs w:val="24"/>
        </w:rPr>
        <w:t>Mateusz Pawlak</w:t>
      </w:r>
    </w:p>
    <w:p w14:paraId="7D9954D7" w14:textId="77777777" w:rsidR="005D2696" w:rsidRDefault="005D2696" w:rsidP="001F33D9">
      <w:pPr>
        <w:jc w:val="both"/>
        <w:rPr>
          <w:rFonts w:ascii="Times New Roman" w:hAnsi="Times New Roman" w:cs="Times New Roman"/>
          <w:sz w:val="24"/>
          <w:szCs w:val="24"/>
        </w:rPr>
        <w:sectPr w:rsidR="005D2696" w:rsidSect="005D269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09149AD" w14:textId="77777777" w:rsidR="005D2696" w:rsidRDefault="006F40B5" w:rsidP="001F33D9">
      <w:pPr>
        <w:jc w:val="both"/>
        <w:rPr>
          <w:rFonts w:ascii="Times New Roman" w:hAnsi="Times New Roman" w:cs="Times New Roman"/>
          <w:sz w:val="24"/>
          <w:szCs w:val="24"/>
        </w:rPr>
      </w:pPr>
      <w:r w:rsidRPr="00FE06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D0772" w14:textId="13CA9F7A" w:rsidR="00876CC2" w:rsidRPr="00FE061D" w:rsidRDefault="00783F03" w:rsidP="006C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03">
        <w:rPr>
          <w:rFonts w:ascii="Times New Roman" w:hAnsi="Times New Roman" w:cs="Times New Roman"/>
          <w:sz w:val="24"/>
          <w:szCs w:val="24"/>
        </w:rPr>
        <w:t xml:space="preserve">W ustalonym terminie, w ramach </w:t>
      </w:r>
      <w:r>
        <w:rPr>
          <w:rFonts w:ascii="Times New Roman" w:hAnsi="Times New Roman" w:cs="Times New Roman"/>
          <w:sz w:val="24"/>
          <w:szCs w:val="24"/>
        </w:rPr>
        <w:t>opiniowania</w:t>
      </w:r>
      <w:r w:rsidRPr="00783F03">
        <w:rPr>
          <w:rFonts w:ascii="Times New Roman" w:hAnsi="Times New Roman" w:cs="Times New Roman"/>
          <w:sz w:val="24"/>
          <w:szCs w:val="24"/>
        </w:rPr>
        <w:t>, uwagi do projektu ustawy zgłosiły następujące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0B5" w:rsidRPr="00FE061D">
        <w:rPr>
          <w:rFonts w:ascii="Times New Roman" w:hAnsi="Times New Roman" w:cs="Times New Roman"/>
          <w:sz w:val="24"/>
          <w:szCs w:val="24"/>
        </w:rPr>
        <w:t>organizacje</w:t>
      </w:r>
      <w:r w:rsidR="0026164E" w:rsidRPr="00FE061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0E7FCD8" w14:textId="10639B84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bookmarkStart w:id="1" w:name="_Hlk89861901"/>
      <w:r w:rsidRPr="006C26F1">
        <w:rPr>
          <w:rFonts w:ascii="Times New Roman" w:hAnsi="Times New Roman"/>
          <w:color w:val="000000"/>
          <w:spacing w:val="-2"/>
        </w:rPr>
        <w:t>Prezes Urzędu Regulacji Energetyki</w:t>
      </w:r>
    </w:p>
    <w:p w14:paraId="2EDBB16D" w14:textId="5E17FA39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Koordynator do spraw Negocjacji</w:t>
      </w:r>
    </w:p>
    <w:p w14:paraId="3D327CF6" w14:textId="2AE8CAAF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Prezes Urzędu Ochrony Konkurencji i Konsumentów</w:t>
      </w:r>
    </w:p>
    <w:p w14:paraId="54F0C574" w14:textId="5341CF6C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Prezes Urzędu Ochrony Danych Osobowych</w:t>
      </w:r>
    </w:p>
    <w:p w14:paraId="17673D0A" w14:textId="12A34B42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Forum Związków Zawodowych,</w:t>
      </w:r>
    </w:p>
    <w:p w14:paraId="217D0E90" w14:textId="2BD79AE6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Konfederacj</w:t>
      </w:r>
      <w:r w:rsidR="00D962A2">
        <w:rPr>
          <w:rFonts w:ascii="Times New Roman" w:hAnsi="Times New Roman"/>
          <w:color w:val="000000"/>
          <w:spacing w:val="-2"/>
        </w:rPr>
        <w:t>a</w:t>
      </w:r>
      <w:r w:rsidRPr="006C26F1">
        <w:rPr>
          <w:rFonts w:ascii="Times New Roman" w:hAnsi="Times New Roman"/>
          <w:color w:val="000000"/>
          <w:spacing w:val="-2"/>
        </w:rPr>
        <w:t xml:space="preserve"> Lewiatan</w:t>
      </w:r>
    </w:p>
    <w:p w14:paraId="22777477" w14:textId="02B67EC8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Związ</w:t>
      </w:r>
      <w:r w:rsidR="00D962A2">
        <w:rPr>
          <w:rFonts w:ascii="Times New Roman" w:hAnsi="Times New Roman"/>
          <w:color w:val="000000"/>
          <w:spacing w:val="-2"/>
        </w:rPr>
        <w:t>e</w:t>
      </w:r>
      <w:r w:rsidRPr="006C26F1">
        <w:rPr>
          <w:rFonts w:ascii="Times New Roman" w:hAnsi="Times New Roman"/>
          <w:color w:val="000000"/>
          <w:spacing w:val="-2"/>
        </w:rPr>
        <w:t>k Przedsiębiorców i Pracodawców</w:t>
      </w:r>
    </w:p>
    <w:p w14:paraId="5BBBC402" w14:textId="69B22364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Pracodawc</w:t>
      </w:r>
      <w:r w:rsidR="00D962A2">
        <w:rPr>
          <w:rFonts w:ascii="Times New Roman" w:hAnsi="Times New Roman"/>
          <w:color w:val="000000"/>
          <w:spacing w:val="-2"/>
        </w:rPr>
        <w:t>y</w:t>
      </w:r>
      <w:r w:rsidRPr="006C26F1">
        <w:rPr>
          <w:rFonts w:ascii="Times New Roman" w:hAnsi="Times New Roman"/>
          <w:color w:val="000000"/>
          <w:spacing w:val="-2"/>
        </w:rPr>
        <w:t xml:space="preserve"> Rzeczypospolitej Polskiej</w:t>
      </w:r>
    </w:p>
    <w:p w14:paraId="351B785E" w14:textId="7D64FFDC" w:rsidR="006C26F1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6C26F1">
        <w:rPr>
          <w:rFonts w:ascii="Times New Roman" w:hAnsi="Times New Roman"/>
          <w:color w:val="000000"/>
          <w:spacing w:val="-2"/>
        </w:rPr>
        <w:t>Federacja Przedsiębiorców Polskich.</w:t>
      </w:r>
    </w:p>
    <w:p w14:paraId="3FBF5EBD" w14:textId="3803CA1E" w:rsidR="00EA18C4" w:rsidRPr="006C26F1" w:rsidRDefault="006C26F1" w:rsidP="006C26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6F1">
        <w:rPr>
          <w:rFonts w:ascii="Times New Roman" w:hAnsi="Times New Roman" w:cs="Times New Roman"/>
          <w:bCs/>
        </w:rPr>
        <w:t>Komisj</w:t>
      </w:r>
      <w:r w:rsidR="00D962A2">
        <w:rPr>
          <w:rFonts w:ascii="Times New Roman" w:hAnsi="Times New Roman" w:cs="Times New Roman"/>
          <w:bCs/>
        </w:rPr>
        <w:t>a</w:t>
      </w:r>
      <w:r w:rsidRPr="006C26F1">
        <w:rPr>
          <w:rFonts w:ascii="Times New Roman" w:hAnsi="Times New Roman" w:cs="Times New Roman"/>
          <w:bCs/>
        </w:rPr>
        <w:t xml:space="preserve"> Wspólnej Rządu i Samorządu Terytorialnego</w:t>
      </w:r>
    </w:p>
    <w:bookmarkEnd w:id="1"/>
    <w:p w14:paraId="50564F92" w14:textId="77777777" w:rsidR="006C26F1" w:rsidRDefault="006C26F1" w:rsidP="00EA1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90D76" w14:textId="784E1AD3" w:rsidR="00EA18C4" w:rsidRDefault="00EA18C4" w:rsidP="00EA18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zgłoszone do projektu ustawy</w:t>
      </w:r>
      <w:r w:rsidRPr="00EA18C4">
        <w:t xml:space="preserve"> </w:t>
      </w:r>
      <w:r w:rsidRPr="00EA18C4">
        <w:rPr>
          <w:rFonts w:ascii="Times New Roman" w:hAnsi="Times New Roman" w:cs="Times New Roman"/>
          <w:sz w:val="24"/>
          <w:szCs w:val="24"/>
        </w:rPr>
        <w:t>w ramach konsultacji publicznych oraz opiniowania</w:t>
      </w:r>
      <w:r w:rsidR="0046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miały charakter merytoryczny, redakcyjny i legislacyjny. Zostały przedstawione, w formie tabeli, </w:t>
      </w:r>
      <w:r w:rsidRPr="00BC5762">
        <w:rPr>
          <w:rFonts w:ascii="Times New Roman" w:hAnsi="Times New Roman" w:cs="Times New Roman"/>
          <w:sz w:val="24"/>
          <w:szCs w:val="24"/>
        </w:rPr>
        <w:t xml:space="preserve">wraz ze stanowiskiem zajętym przez Ministra Klimatu i Środowiska </w:t>
      </w:r>
      <w:r>
        <w:rPr>
          <w:rFonts w:ascii="Times New Roman" w:hAnsi="Times New Roman" w:cs="Times New Roman"/>
          <w:sz w:val="24"/>
          <w:szCs w:val="24"/>
        </w:rPr>
        <w:t>i stanowią</w:t>
      </w:r>
      <w:r w:rsidRPr="00BC5762">
        <w:rPr>
          <w:rFonts w:ascii="Times New Roman" w:hAnsi="Times New Roman" w:cs="Times New Roman"/>
          <w:sz w:val="24"/>
          <w:szCs w:val="24"/>
        </w:rPr>
        <w:t xml:space="preserve"> załącznik do niniejszego raportu</w:t>
      </w:r>
      <w:r w:rsidR="00467F2C">
        <w:rPr>
          <w:rFonts w:ascii="Times New Roman" w:hAnsi="Times New Roman" w:cs="Times New Roman"/>
          <w:sz w:val="24"/>
          <w:szCs w:val="24"/>
        </w:rPr>
        <w:t>.</w:t>
      </w:r>
      <w:r w:rsidR="00484BD1">
        <w:rPr>
          <w:rFonts w:ascii="Times New Roman" w:hAnsi="Times New Roman" w:cs="Times New Roman"/>
          <w:sz w:val="24"/>
          <w:szCs w:val="24"/>
        </w:rPr>
        <w:t xml:space="preserve"> Uwagi zgłoszone w ramach opiniowania zawarte zostały w poz. 3, </w:t>
      </w:r>
      <w:r w:rsidR="00484BD1" w:rsidRPr="00484BD1">
        <w:rPr>
          <w:rFonts w:ascii="Times New Roman" w:hAnsi="Times New Roman" w:cs="Times New Roman"/>
          <w:sz w:val="24"/>
          <w:szCs w:val="24"/>
        </w:rPr>
        <w:t>44, 48, 49, 52, 63, 70, 71, 73, 74, 79, 80, 81, 85, 86, 87, 88, 100, 115, 116, 117, 118, 126, 127, 129, 133, 166, 187, 189, 193, 198, 199, 227, 234, 240, 251, 263, 268, 270, 271, 272, 287, 289, 296, 298, 305, 308, 320, 333, 340, 352, 358, 364, 368, 374, 377, 378, 383, 385, 386, 387, 392, 393, 399, 407, 424, 433, 434, 437, 442, 447, 448, 452, 453, 456, 458, 466, 469, 473, 474, 476, 477, 484, 487, 495, 534, 535, 536, 538, 540, 542, 553, 585, 591, 595, 604, 607, 608, 610, 618, 620, 636, 637, 642, 645, 646, 653, 655, 656, 670, 673, 675, 678, 683, 684, 690, 692, 697, 699, 703, 704, 745, 749, 753, 755, 760, 761, 762, 771, 773, 779, 782, 788, 789, 791, 801, 803, 833, 836, 837, 859, 868, 876, 889, 896, 898, 900, 901, 904, 911, 914, 915, 917, 918, 925, 927, 929, 941, 943, 953, 955, 959, 963, 967, 968, 975, 982, 983, 986, 990, 993, 997, 1001, 1007</w:t>
      </w:r>
      <w:r w:rsidR="00484BD1">
        <w:rPr>
          <w:rFonts w:ascii="Times New Roman" w:hAnsi="Times New Roman" w:cs="Times New Roman"/>
          <w:sz w:val="24"/>
          <w:szCs w:val="24"/>
        </w:rPr>
        <w:t>.</w:t>
      </w:r>
    </w:p>
    <w:p w14:paraId="0941A387" w14:textId="77777777" w:rsidR="00CD4C5E" w:rsidRDefault="00CD4C5E" w:rsidP="00CD4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A314EA" w14:textId="5FD757F9" w:rsidR="00EA18C4" w:rsidRPr="00E06E60" w:rsidRDefault="00D73D22" w:rsidP="00EA18C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8C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5EA0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EA18C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A18C4" w:rsidRPr="00EA18C4">
        <w:rPr>
          <w:rFonts w:ascii="Times New Roman" w:hAnsi="Times New Roman" w:cs="Times New Roman"/>
          <w:b/>
          <w:bCs/>
          <w:sz w:val="24"/>
          <w:szCs w:val="24"/>
        </w:rPr>
        <w:t>Przedstawienie</w:t>
      </w:r>
      <w:r w:rsidR="00EA18C4" w:rsidRPr="00E06E60">
        <w:rPr>
          <w:rFonts w:ascii="Times New Roman" w:hAnsi="Times New Roman" w:cs="Times New Roman"/>
          <w:b/>
          <w:sz w:val="24"/>
          <w:szCs w:val="24"/>
        </w:rPr>
        <w:t xml:space="preserve"> wyników zasięgnięcia opinii, dokonania konsultacji albo uzgodnienia projektu z właściwymi organami i instytucjami Unii Europejskiej, w tym Europejskim Bankiem Centralnym.</w:t>
      </w:r>
    </w:p>
    <w:p w14:paraId="0460722C" w14:textId="2D9637E9" w:rsidR="00D73D22" w:rsidRDefault="00EA18C4" w:rsidP="00C5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E60">
        <w:rPr>
          <w:rFonts w:ascii="Times New Roman" w:hAnsi="Times New Roman" w:cs="Times New Roman"/>
          <w:sz w:val="24"/>
          <w:szCs w:val="24"/>
        </w:rPr>
        <w:t xml:space="preserve">Projekt </w:t>
      </w:r>
      <w:r>
        <w:rPr>
          <w:rFonts w:ascii="Times New Roman" w:hAnsi="Times New Roman" w:cs="Times New Roman"/>
          <w:sz w:val="24"/>
          <w:szCs w:val="24"/>
        </w:rPr>
        <w:t>ustawy</w:t>
      </w:r>
      <w:r w:rsidRPr="00E06E60">
        <w:rPr>
          <w:rFonts w:ascii="Times New Roman" w:hAnsi="Times New Roman" w:cs="Times New Roman"/>
          <w:sz w:val="24"/>
          <w:szCs w:val="24"/>
        </w:rPr>
        <w:t xml:space="preserve"> nie wymaga przedłożenia właściwym instytucjom i organom Unii Europejskiej lub Europejskiemu Bankowi Centralnemu w celu uzyskania opinii, dokonania</w:t>
      </w:r>
      <w:r w:rsidR="00173A12">
        <w:rPr>
          <w:rFonts w:ascii="Times New Roman" w:hAnsi="Times New Roman" w:cs="Times New Roman"/>
          <w:sz w:val="24"/>
          <w:szCs w:val="24"/>
        </w:rPr>
        <w:t xml:space="preserve"> powiadomienia,</w:t>
      </w:r>
      <w:r w:rsidRPr="00E06E60">
        <w:rPr>
          <w:rFonts w:ascii="Times New Roman" w:hAnsi="Times New Roman" w:cs="Times New Roman"/>
          <w:sz w:val="24"/>
          <w:szCs w:val="24"/>
        </w:rPr>
        <w:t xml:space="preserve"> konsultacji lub uzgodnienia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DF81CB" w14:textId="77777777" w:rsidR="00EA18C4" w:rsidRDefault="00EA18C4" w:rsidP="00C5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71300" w14:textId="6356D7E0" w:rsidR="00EA18C4" w:rsidRPr="00E06E60" w:rsidRDefault="008F5EA0" w:rsidP="00EA18C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535B1" w:rsidRPr="00EA18C4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EA18C4" w:rsidRPr="00EA18C4">
        <w:rPr>
          <w:rFonts w:ascii="Times New Roman" w:hAnsi="Times New Roman" w:cs="Times New Roman"/>
          <w:b/>
          <w:bCs/>
          <w:sz w:val="24"/>
          <w:szCs w:val="24"/>
        </w:rPr>
        <w:t>Wskazanie</w:t>
      </w:r>
      <w:r w:rsidR="00EA18C4" w:rsidRPr="00E06E60">
        <w:rPr>
          <w:rFonts w:ascii="Times New Roman" w:hAnsi="Times New Roman" w:cs="Times New Roman"/>
          <w:b/>
          <w:sz w:val="24"/>
          <w:szCs w:val="24"/>
        </w:rPr>
        <w:t xml:space="preserve"> podmiotów, które zgłosiły zainteresowanie pracami nad projektem w trybie przepisów o działalności lobbingowej w procesie stanowienia prawa, wraz ze wskazaniem kolejności dokonania zgłoszeń albo informację o ich braku.</w:t>
      </w:r>
    </w:p>
    <w:p w14:paraId="748905FF" w14:textId="4F1ABCE3" w:rsidR="00C535B1" w:rsidRPr="00FE061D" w:rsidRDefault="00EA18C4" w:rsidP="00C53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8C4">
        <w:rPr>
          <w:rFonts w:ascii="Times New Roman" w:hAnsi="Times New Roman" w:cs="Times New Roman"/>
          <w:sz w:val="24"/>
          <w:szCs w:val="24"/>
        </w:rPr>
        <w:t xml:space="preserve">W trakcie prac nad projektem </w:t>
      </w:r>
      <w:r w:rsidR="00B306C9">
        <w:rPr>
          <w:rFonts w:ascii="Times New Roman" w:hAnsi="Times New Roman" w:cs="Times New Roman"/>
          <w:sz w:val="24"/>
          <w:szCs w:val="24"/>
        </w:rPr>
        <w:t xml:space="preserve">Zarządca Rozliczeń S.A. </w:t>
      </w:r>
      <w:r w:rsidR="00C535B1" w:rsidRPr="00FE061D">
        <w:rPr>
          <w:rFonts w:ascii="Times New Roman" w:hAnsi="Times New Roman" w:cs="Times New Roman"/>
          <w:sz w:val="24"/>
          <w:szCs w:val="24"/>
        </w:rPr>
        <w:t>zgłosił zainteresowani</w:t>
      </w:r>
      <w:r w:rsidR="008E3217">
        <w:rPr>
          <w:rFonts w:ascii="Times New Roman" w:hAnsi="Times New Roman" w:cs="Times New Roman"/>
          <w:sz w:val="24"/>
          <w:szCs w:val="24"/>
        </w:rPr>
        <w:t>e</w:t>
      </w:r>
      <w:r w:rsidR="00C535B1" w:rsidRPr="00FE061D">
        <w:rPr>
          <w:rFonts w:ascii="Times New Roman" w:hAnsi="Times New Roman" w:cs="Times New Roman"/>
          <w:sz w:val="24"/>
          <w:szCs w:val="24"/>
        </w:rPr>
        <w:t xml:space="preserve"> pracami nad projektem ustawy w trybie przepisów o działalności lobbingowej w procesie stanowienia prawa</w:t>
      </w:r>
      <w:r w:rsidR="00836246">
        <w:rPr>
          <w:rFonts w:ascii="Times New Roman" w:hAnsi="Times New Roman" w:cs="Times New Roman"/>
          <w:sz w:val="24"/>
          <w:szCs w:val="24"/>
        </w:rPr>
        <w:t xml:space="preserve"> (w załączeniu)</w:t>
      </w:r>
      <w:r w:rsidR="008E3217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535B1" w:rsidRPr="00FE061D" w:rsidSect="005D269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266E"/>
    <w:multiLevelType w:val="hybridMultilevel"/>
    <w:tmpl w:val="02EA4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597E"/>
    <w:multiLevelType w:val="hybridMultilevel"/>
    <w:tmpl w:val="25D0F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8BE"/>
    <w:multiLevelType w:val="hybridMultilevel"/>
    <w:tmpl w:val="ED86EC88"/>
    <w:lvl w:ilvl="0" w:tplc="866ED2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6F24"/>
    <w:multiLevelType w:val="hybridMultilevel"/>
    <w:tmpl w:val="4378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C5309"/>
    <w:multiLevelType w:val="hybridMultilevel"/>
    <w:tmpl w:val="69240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603A8"/>
    <w:multiLevelType w:val="hybridMultilevel"/>
    <w:tmpl w:val="0BCE5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65135"/>
    <w:multiLevelType w:val="hybridMultilevel"/>
    <w:tmpl w:val="283A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85B71"/>
    <w:multiLevelType w:val="hybridMultilevel"/>
    <w:tmpl w:val="5718C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45BDA"/>
    <w:multiLevelType w:val="hybridMultilevel"/>
    <w:tmpl w:val="2C9A5864"/>
    <w:lvl w:ilvl="0" w:tplc="7CD2EA22">
      <w:start w:val="1"/>
      <w:numFmt w:val="decimal"/>
      <w:suff w:val="space"/>
      <w:lvlText w:val="%1."/>
      <w:lvlJc w:val="right"/>
      <w:pPr>
        <w:ind w:left="1275" w:hanging="567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58D2E55"/>
    <w:multiLevelType w:val="hybridMultilevel"/>
    <w:tmpl w:val="5D002ED6"/>
    <w:lvl w:ilvl="0" w:tplc="866ED2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A3002"/>
    <w:multiLevelType w:val="hybridMultilevel"/>
    <w:tmpl w:val="158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209DF"/>
    <w:multiLevelType w:val="hybridMultilevel"/>
    <w:tmpl w:val="A82C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14004"/>
    <w:multiLevelType w:val="hybridMultilevel"/>
    <w:tmpl w:val="0A92D3FC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63B4E"/>
    <w:multiLevelType w:val="hybridMultilevel"/>
    <w:tmpl w:val="A2A2A7EA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32D92"/>
    <w:multiLevelType w:val="hybridMultilevel"/>
    <w:tmpl w:val="E2187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444FA"/>
    <w:multiLevelType w:val="hybridMultilevel"/>
    <w:tmpl w:val="0F7E9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748A0"/>
    <w:multiLevelType w:val="hybridMultilevel"/>
    <w:tmpl w:val="F3CA2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56AB4"/>
    <w:multiLevelType w:val="hybridMultilevel"/>
    <w:tmpl w:val="7E10C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BC6"/>
    <w:multiLevelType w:val="hybridMultilevel"/>
    <w:tmpl w:val="F3CA2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A4ED2"/>
    <w:multiLevelType w:val="hybridMultilevel"/>
    <w:tmpl w:val="20187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505AE"/>
    <w:multiLevelType w:val="hybridMultilevel"/>
    <w:tmpl w:val="1EA4D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A20F6"/>
    <w:multiLevelType w:val="hybridMultilevel"/>
    <w:tmpl w:val="45E48CA0"/>
    <w:lvl w:ilvl="0" w:tplc="1568916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30BDF"/>
    <w:multiLevelType w:val="hybridMultilevel"/>
    <w:tmpl w:val="0A92D3FC"/>
    <w:lvl w:ilvl="0" w:tplc="9198E66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4799C"/>
    <w:multiLevelType w:val="hybridMultilevel"/>
    <w:tmpl w:val="5A140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D164B"/>
    <w:multiLevelType w:val="hybridMultilevel"/>
    <w:tmpl w:val="BF8E6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E7434"/>
    <w:multiLevelType w:val="hybridMultilevel"/>
    <w:tmpl w:val="7DDAB964"/>
    <w:lvl w:ilvl="0" w:tplc="573AB32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80DA3"/>
    <w:multiLevelType w:val="hybridMultilevel"/>
    <w:tmpl w:val="306C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F6C8D"/>
    <w:multiLevelType w:val="hybridMultilevel"/>
    <w:tmpl w:val="5718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360020">
    <w:abstractNumId w:val="4"/>
  </w:num>
  <w:num w:numId="2" w16cid:durableId="737359281">
    <w:abstractNumId w:val="14"/>
  </w:num>
  <w:num w:numId="3" w16cid:durableId="1690836909">
    <w:abstractNumId w:val="15"/>
  </w:num>
  <w:num w:numId="4" w16cid:durableId="422652253">
    <w:abstractNumId w:val="0"/>
  </w:num>
  <w:num w:numId="5" w16cid:durableId="124934712">
    <w:abstractNumId w:val="18"/>
  </w:num>
  <w:num w:numId="6" w16cid:durableId="1152909636">
    <w:abstractNumId w:val="17"/>
  </w:num>
  <w:num w:numId="7" w16cid:durableId="588851468">
    <w:abstractNumId w:val="16"/>
  </w:num>
  <w:num w:numId="8" w16cid:durableId="407461927">
    <w:abstractNumId w:val="27"/>
  </w:num>
  <w:num w:numId="9" w16cid:durableId="1220091935">
    <w:abstractNumId w:val="6"/>
  </w:num>
  <w:num w:numId="10" w16cid:durableId="741174724">
    <w:abstractNumId w:val="3"/>
  </w:num>
  <w:num w:numId="11" w16cid:durableId="1779132618">
    <w:abstractNumId w:val="7"/>
  </w:num>
  <w:num w:numId="12" w16cid:durableId="1558976213">
    <w:abstractNumId w:val="10"/>
  </w:num>
  <w:num w:numId="13" w16cid:durableId="1951157172">
    <w:abstractNumId w:val="23"/>
  </w:num>
  <w:num w:numId="14" w16cid:durableId="1140878363">
    <w:abstractNumId w:val="19"/>
  </w:num>
  <w:num w:numId="15" w16cid:durableId="303972746">
    <w:abstractNumId w:val="21"/>
  </w:num>
  <w:num w:numId="16" w16cid:durableId="885414231">
    <w:abstractNumId w:val="26"/>
  </w:num>
  <w:num w:numId="17" w16cid:durableId="1266428141">
    <w:abstractNumId w:val="20"/>
  </w:num>
  <w:num w:numId="18" w16cid:durableId="1858809886">
    <w:abstractNumId w:val="1"/>
  </w:num>
  <w:num w:numId="19" w16cid:durableId="946502139">
    <w:abstractNumId w:val="22"/>
  </w:num>
  <w:num w:numId="20" w16cid:durableId="824007902">
    <w:abstractNumId w:val="12"/>
  </w:num>
  <w:num w:numId="21" w16cid:durableId="1122043415">
    <w:abstractNumId w:val="13"/>
  </w:num>
  <w:num w:numId="22" w16cid:durableId="499538177">
    <w:abstractNumId w:val="2"/>
  </w:num>
  <w:num w:numId="23" w16cid:durableId="466050210">
    <w:abstractNumId w:val="9"/>
  </w:num>
  <w:num w:numId="24" w16cid:durableId="1634404195">
    <w:abstractNumId w:val="25"/>
  </w:num>
  <w:num w:numId="25" w16cid:durableId="1521049483">
    <w:abstractNumId w:val="8"/>
  </w:num>
  <w:num w:numId="26" w16cid:durableId="1026490638">
    <w:abstractNumId w:val="11"/>
  </w:num>
  <w:num w:numId="27" w16cid:durableId="1359356561">
    <w:abstractNumId w:val="5"/>
  </w:num>
  <w:num w:numId="28" w16cid:durableId="44114680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6C5"/>
    <w:rsid w:val="000431BA"/>
    <w:rsid w:val="00085ABE"/>
    <w:rsid w:val="000A24F2"/>
    <w:rsid w:val="000E144A"/>
    <w:rsid w:val="00125C16"/>
    <w:rsid w:val="00166174"/>
    <w:rsid w:val="001701A7"/>
    <w:rsid w:val="00170210"/>
    <w:rsid w:val="00173A12"/>
    <w:rsid w:val="001F33D9"/>
    <w:rsid w:val="001F54B6"/>
    <w:rsid w:val="00215619"/>
    <w:rsid w:val="0026164E"/>
    <w:rsid w:val="002B4DC4"/>
    <w:rsid w:val="00397BD6"/>
    <w:rsid w:val="003F4B51"/>
    <w:rsid w:val="00431277"/>
    <w:rsid w:val="00467F2C"/>
    <w:rsid w:val="004726C5"/>
    <w:rsid w:val="00484BD1"/>
    <w:rsid w:val="004C41B7"/>
    <w:rsid w:val="00567667"/>
    <w:rsid w:val="005C07CC"/>
    <w:rsid w:val="005D2696"/>
    <w:rsid w:val="00602F3B"/>
    <w:rsid w:val="0062521E"/>
    <w:rsid w:val="00641A34"/>
    <w:rsid w:val="00685238"/>
    <w:rsid w:val="006852D6"/>
    <w:rsid w:val="006C26F1"/>
    <w:rsid w:val="006F40B5"/>
    <w:rsid w:val="00783F03"/>
    <w:rsid w:val="007F3C93"/>
    <w:rsid w:val="008310AF"/>
    <w:rsid w:val="00836246"/>
    <w:rsid w:val="008734D5"/>
    <w:rsid w:val="00876CC2"/>
    <w:rsid w:val="008A7BB4"/>
    <w:rsid w:val="008B5CB7"/>
    <w:rsid w:val="008E183D"/>
    <w:rsid w:val="008E3217"/>
    <w:rsid w:val="008F5EA0"/>
    <w:rsid w:val="009518F4"/>
    <w:rsid w:val="00A7606B"/>
    <w:rsid w:val="00A82F34"/>
    <w:rsid w:val="00AD28CC"/>
    <w:rsid w:val="00AF3C93"/>
    <w:rsid w:val="00B306C9"/>
    <w:rsid w:val="00BE14C0"/>
    <w:rsid w:val="00C535B1"/>
    <w:rsid w:val="00C626EF"/>
    <w:rsid w:val="00C916B2"/>
    <w:rsid w:val="00CA5051"/>
    <w:rsid w:val="00CD4C5E"/>
    <w:rsid w:val="00D73D22"/>
    <w:rsid w:val="00D962A2"/>
    <w:rsid w:val="00DC39C8"/>
    <w:rsid w:val="00DF192A"/>
    <w:rsid w:val="00EA18C4"/>
    <w:rsid w:val="00EC7CC7"/>
    <w:rsid w:val="00ED5F39"/>
    <w:rsid w:val="00F4691D"/>
    <w:rsid w:val="00F67708"/>
    <w:rsid w:val="00F7175D"/>
    <w:rsid w:val="00FE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1ADE"/>
  <w15:chartTrackingRefBased/>
  <w15:docId w15:val="{05935876-AF2A-43E0-81FE-8FBBA139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3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3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33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5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AB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5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Marcińczyk Agnieszka</dc:creator>
  <cp:keywords/>
  <dc:description/>
  <cp:lastModifiedBy>AUGUSTYNIAK Łukasz</cp:lastModifiedBy>
  <cp:revision>5</cp:revision>
  <dcterms:created xsi:type="dcterms:W3CDTF">2022-05-23T15:47:00Z</dcterms:created>
  <dcterms:modified xsi:type="dcterms:W3CDTF">2022-06-13T12:09:00Z</dcterms:modified>
</cp:coreProperties>
</file>